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F1" w:rsidRDefault="00B905F1" w:rsidP="00B905F1">
      <w:pPr>
        <w:ind w:left="5580"/>
        <w:jc w:val="both"/>
      </w:pPr>
      <w:bookmarkStart w:id="0" w:name="_GoBack"/>
      <w:bookmarkEnd w:id="0"/>
      <w:r>
        <w:t>Приложение</w:t>
      </w:r>
    </w:p>
    <w:p w:rsidR="00B905F1" w:rsidRDefault="00B905F1" w:rsidP="00B905F1">
      <w:pPr>
        <w:ind w:left="5580"/>
        <w:jc w:val="both"/>
      </w:pPr>
      <w:r>
        <w:t>к решению Собрания депутатов</w:t>
      </w:r>
    </w:p>
    <w:p w:rsidR="00B905F1" w:rsidRDefault="00B905F1" w:rsidP="00B905F1">
      <w:pPr>
        <w:ind w:left="5580"/>
        <w:jc w:val="both"/>
      </w:pPr>
      <w:r>
        <w:t>муниципального образования</w:t>
      </w:r>
    </w:p>
    <w:p w:rsidR="00B905F1" w:rsidRDefault="00B905F1" w:rsidP="00B905F1">
      <w:pPr>
        <w:ind w:left="5580"/>
        <w:jc w:val="both"/>
      </w:pPr>
      <w:r>
        <w:t>поселок Уренгой</w:t>
      </w:r>
    </w:p>
    <w:p w:rsidR="00B14A93" w:rsidRDefault="00B905F1" w:rsidP="00B905F1">
      <w:pPr>
        <w:ind w:left="5580"/>
        <w:jc w:val="both"/>
      </w:pPr>
      <w:r>
        <w:t xml:space="preserve">от </w:t>
      </w:r>
      <w:r w:rsidR="003D658A">
        <w:t xml:space="preserve">21 октября </w:t>
      </w:r>
      <w:r>
        <w:t>200</w:t>
      </w:r>
      <w:r w:rsidR="003D658A">
        <w:t>9</w:t>
      </w:r>
      <w:r>
        <w:t xml:space="preserve"> года № </w:t>
      </w:r>
      <w:r w:rsidR="003D658A">
        <w:t>15</w:t>
      </w:r>
      <w:r w:rsidR="00891603">
        <w:t>1</w:t>
      </w:r>
    </w:p>
    <w:p w:rsidR="00B905F1" w:rsidRDefault="00B905F1" w:rsidP="00B905F1">
      <w:pPr>
        <w:ind w:left="5580"/>
        <w:jc w:val="both"/>
      </w:pPr>
    </w:p>
    <w:p w:rsidR="00B905F1" w:rsidRDefault="00B905F1" w:rsidP="00B905F1">
      <w:pPr>
        <w:ind w:left="5580"/>
        <w:jc w:val="both"/>
        <w:rPr>
          <w:b/>
          <w:bCs/>
        </w:rPr>
      </w:pPr>
    </w:p>
    <w:p w:rsidR="00CE0A46" w:rsidRPr="00DD2402" w:rsidRDefault="00B905F1" w:rsidP="00CE0A46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E0A46" w:rsidRPr="00DD2402" w:rsidRDefault="00B905F1" w:rsidP="00CE0A46">
      <w:pPr>
        <w:jc w:val="center"/>
        <w:rPr>
          <w:b/>
          <w:bCs/>
        </w:rPr>
      </w:pPr>
      <w:r>
        <w:rPr>
          <w:b/>
          <w:bCs/>
        </w:rPr>
        <w:t>о</w:t>
      </w:r>
      <w:r w:rsidR="00CE0A46" w:rsidRPr="00DD2402">
        <w:rPr>
          <w:b/>
          <w:bCs/>
        </w:rPr>
        <w:t xml:space="preserve"> торговой деятельности в муниципальном образовании поселок Уренгой </w:t>
      </w:r>
    </w:p>
    <w:p w:rsidR="00CE0A46" w:rsidRPr="00DD2402" w:rsidRDefault="00CE0A46" w:rsidP="00CE0A46">
      <w:pPr>
        <w:jc w:val="center"/>
        <w:rPr>
          <w:b/>
          <w:bCs/>
        </w:rPr>
      </w:pPr>
    </w:p>
    <w:p w:rsidR="00CE0A46" w:rsidRPr="00DD2402" w:rsidRDefault="00CE0A46" w:rsidP="00CE0A46">
      <w:pPr>
        <w:jc w:val="center"/>
        <w:rPr>
          <w:b/>
          <w:bCs/>
        </w:rPr>
      </w:pPr>
    </w:p>
    <w:p w:rsidR="00CE0A46" w:rsidRPr="00DD2402" w:rsidRDefault="00CE0A46" w:rsidP="00CE0A46">
      <w:pPr>
        <w:pStyle w:val="a3"/>
        <w:ind w:firstLine="720"/>
      </w:pPr>
      <w:r w:rsidRPr="00DD2402">
        <w:t xml:space="preserve">Настоящее Положение о торговой деятельности в муниципальном образовании </w:t>
      </w:r>
      <w:r w:rsidR="00B905F1">
        <w:t>поселок</w:t>
      </w:r>
      <w:r w:rsidRPr="00DD2402">
        <w:t xml:space="preserve"> Уренгой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D06BE">
        <w:t>З</w:t>
      </w:r>
      <w:r w:rsidRPr="00DD2402">
        <w:t xml:space="preserve">аконом </w:t>
      </w:r>
      <w:r w:rsidR="009D06BE">
        <w:t xml:space="preserve">Российской Федерации </w:t>
      </w:r>
      <w:r w:rsidRPr="00DD2402">
        <w:t xml:space="preserve">от 7 февраля 1992 года № 2300-1  «О защите прав потребителей»,  Федеральным законом  от 30 декабря 2006 года № 271-ФЗ «О розничных рынках и о внесении изменений в Трудовой кодекс Российской Федерации», Законом Ямало-Ненецкого автономного округа от </w:t>
      </w:r>
      <w:r w:rsidR="00230E49">
        <w:t>22</w:t>
      </w:r>
      <w:r w:rsidRPr="00DD2402">
        <w:t xml:space="preserve"> июня 2007 года № </w:t>
      </w:r>
      <w:r w:rsidR="002432C7">
        <w:t>70</w:t>
      </w:r>
      <w:r w:rsidRPr="00DD2402">
        <w:t xml:space="preserve">-ЗАО «О торговой деятельности в Ямало-Ненецком автономном округе» и иными нормативными правовыми актами Российской Федерации, Уставом  </w:t>
      </w:r>
      <w:r w:rsidR="00B905F1">
        <w:t>муниципального образования поселок</w:t>
      </w:r>
      <w:r w:rsidRPr="00DD2402">
        <w:t xml:space="preserve"> Уренгой и направлено на регулирование торговой деятельности в муниципальном образовании поселок Уренгой.</w:t>
      </w:r>
    </w:p>
    <w:p w:rsidR="00CE0A46" w:rsidRPr="00DD2402" w:rsidRDefault="00CE0A46" w:rsidP="00CE0A46">
      <w:pPr>
        <w:pStyle w:val="a3"/>
        <w:ind w:firstLine="720"/>
      </w:pPr>
    </w:p>
    <w:p w:rsidR="00CE0A46" w:rsidRPr="00DD2402" w:rsidRDefault="00CE0A46" w:rsidP="00CE0A46">
      <w:pPr>
        <w:pStyle w:val="1"/>
        <w:ind w:firstLine="720"/>
        <w:jc w:val="center"/>
      </w:pPr>
      <w:r w:rsidRPr="00DD2402">
        <w:t>Статья 1. Основные понятия</w:t>
      </w:r>
    </w:p>
    <w:p w:rsidR="00CE0A46" w:rsidRPr="00DD2402" w:rsidRDefault="00CE0A46" w:rsidP="00CE0A46"/>
    <w:p w:rsidR="00CE0A46" w:rsidRDefault="00CE0A46" w:rsidP="00CE0A46">
      <w:pPr>
        <w:ind w:firstLine="720"/>
        <w:jc w:val="both"/>
      </w:pPr>
      <w:r w:rsidRPr="00DD2402">
        <w:rPr>
          <w:b/>
          <w:bCs/>
        </w:rPr>
        <w:t>Торговая деятельность</w:t>
      </w:r>
      <w:r w:rsidRPr="00DD2402">
        <w:t xml:space="preserve"> – деятельность, направленная на удовлетворение покупательского спроса путем реализации товаров потребительского назначения и предоставления услуг покупателям;</w:t>
      </w:r>
    </w:p>
    <w:p w:rsidR="008F58A4" w:rsidRPr="00DD2402" w:rsidRDefault="008F58A4" w:rsidP="008F58A4">
      <w:pPr>
        <w:ind w:firstLine="720"/>
        <w:jc w:val="both"/>
      </w:pPr>
      <w:r w:rsidRPr="00DD2402">
        <w:rPr>
          <w:b/>
          <w:bCs/>
        </w:rPr>
        <w:t>Политика муниципального образования в сфере торговой деятельности</w:t>
      </w:r>
      <w:r w:rsidRPr="00DD2402">
        <w:t xml:space="preserve"> – совокупность организационных, правовых, экономических, контрольных и иных мер, осуществляемых органами местного самоуправления  в муниципальном образовании для реализации целей и принципов, установленных настоящим Положением;</w:t>
      </w:r>
    </w:p>
    <w:p w:rsidR="00CE0A46" w:rsidRPr="00DD2402" w:rsidRDefault="00CE0A46" w:rsidP="00CE0A46">
      <w:pPr>
        <w:pStyle w:val="a3"/>
        <w:ind w:firstLine="720"/>
      </w:pPr>
      <w:r w:rsidRPr="00DD2402">
        <w:t xml:space="preserve"> </w:t>
      </w:r>
      <w:r w:rsidRPr="00DD2402">
        <w:rPr>
          <w:b/>
          <w:bCs/>
        </w:rPr>
        <w:t>Розничная торговля</w:t>
      </w:r>
      <w:r w:rsidRPr="00DD2402">
        <w:t xml:space="preserve"> – вид торговой деятельности, торговля товарами и оказание услуг покупателям для личного, семейного, домашнего использования, не связанного с предпринимательской деятельностью;</w:t>
      </w:r>
    </w:p>
    <w:p w:rsidR="00CE0A46" w:rsidRDefault="00CE0A46" w:rsidP="00CE0A46">
      <w:pPr>
        <w:pStyle w:val="a3"/>
        <w:ind w:firstLine="720"/>
      </w:pPr>
      <w:r w:rsidRPr="00DD2402">
        <w:rPr>
          <w:b/>
          <w:bCs/>
        </w:rPr>
        <w:t>Оптовая торговля</w:t>
      </w:r>
      <w:r w:rsidRPr="00DD2402">
        <w:t xml:space="preserve"> – вид торговой деятельности, торговля товарами с последующей их перепродажей или профессиональным использованием;</w:t>
      </w:r>
    </w:p>
    <w:p w:rsidR="008F58A4" w:rsidRDefault="008F58A4" w:rsidP="008F58A4">
      <w:pPr>
        <w:ind w:firstLine="708"/>
      </w:pPr>
      <w:r>
        <w:rPr>
          <w:rStyle w:val="a5"/>
          <w:bCs/>
          <w:color w:val="auto"/>
        </w:rPr>
        <w:t>Т</w:t>
      </w:r>
      <w:r w:rsidRPr="008F58A4">
        <w:rPr>
          <w:rStyle w:val="a5"/>
          <w:bCs/>
          <w:color w:val="auto"/>
        </w:rPr>
        <w:t>орговая сеть</w:t>
      </w:r>
      <w:r>
        <w:rPr>
          <w:rStyle w:val="a5"/>
          <w:bCs/>
          <w:color w:val="auto"/>
        </w:rPr>
        <w:t xml:space="preserve"> - </w:t>
      </w:r>
      <w:r>
        <w:t>совокупность торговых предприятий, расположенных в пределах конкретной территории или находящихся под общим управлением.</w:t>
      </w:r>
    </w:p>
    <w:p w:rsidR="00CE0A46" w:rsidRPr="00DD2402" w:rsidRDefault="00CE0A46" w:rsidP="00CE0A46">
      <w:pPr>
        <w:ind w:firstLine="708"/>
        <w:jc w:val="both"/>
      </w:pPr>
      <w:r w:rsidRPr="00DD2402">
        <w:rPr>
          <w:rStyle w:val="a5"/>
          <w:bCs/>
          <w:color w:val="auto"/>
        </w:rPr>
        <w:t>Рынок товаров и услуг; потребительский рынок</w:t>
      </w:r>
      <w:r w:rsidRPr="00DD2402">
        <w:rPr>
          <w:rStyle w:val="a5"/>
          <w:bCs/>
        </w:rPr>
        <w:t xml:space="preserve"> - </w:t>
      </w:r>
      <w:r w:rsidRPr="00DD2402">
        <w:t xml:space="preserve"> сфера обмена товарами или группами товаров и услугами между товаровладельцами, исполнителями услуг и покупателями, сложившаяся на основе разделения труда.</w:t>
      </w:r>
    </w:p>
    <w:p w:rsidR="00CE0A46" w:rsidRDefault="00CE0A46" w:rsidP="00CE0A46">
      <w:pPr>
        <w:ind w:firstLine="708"/>
        <w:jc w:val="both"/>
      </w:pPr>
      <w:r w:rsidRPr="00BF779F">
        <w:rPr>
          <w:rStyle w:val="a5"/>
          <w:bCs/>
          <w:color w:val="auto"/>
        </w:rPr>
        <w:t>У</w:t>
      </w:r>
      <w:r w:rsidRPr="00DD2402">
        <w:rPr>
          <w:rStyle w:val="a5"/>
          <w:bCs/>
          <w:color w:val="auto"/>
        </w:rPr>
        <w:t>слуга розничной торговли</w:t>
      </w:r>
      <w:r w:rsidRPr="00DD2402">
        <w:t xml:space="preserve"> -  результат непосредственного взаимодействия продавца и покупателя, а также собственной деятельности продавца по удовлетворению потребностей покупателя при приобретении товаров по договору купли-продажи.</w:t>
      </w:r>
    </w:p>
    <w:p w:rsidR="00292798" w:rsidRPr="003041F8" w:rsidRDefault="00292798" w:rsidP="00292798">
      <w:pPr>
        <w:ind w:firstLine="708"/>
        <w:jc w:val="both"/>
      </w:pPr>
      <w:r w:rsidRPr="003041F8">
        <w:rPr>
          <w:b/>
          <w:bCs/>
        </w:rPr>
        <w:t>Мелкорозничная торговая сеть</w:t>
      </w:r>
      <w:r w:rsidRPr="003041F8">
        <w:t xml:space="preserve"> - торговая сеть, осуществляющая розничную торговлю через павильоны, киоски, палатки, а также передвижные средства развозной торговли, холодильное оборудование для торговли безалкогольными напитками, мороженым, иное специальное оборудование, размещаемые согласно настоящему Порядку и иным нормативным правовым актам. Мелкорозничная торговля делится на стационарную сеть и нестационарную.</w:t>
      </w:r>
    </w:p>
    <w:p w:rsidR="00292798" w:rsidRPr="003041F8" w:rsidRDefault="00292798" w:rsidP="00292798">
      <w:pPr>
        <w:ind w:firstLine="708"/>
        <w:jc w:val="both"/>
      </w:pPr>
      <w:r w:rsidRPr="003041F8">
        <w:rPr>
          <w:b/>
          <w:bCs/>
        </w:rPr>
        <w:t>Летнее кафе</w:t>
      </w:r>
      <w:r w:rsidRPr="003041F8">
        <w:t xml:space="preserve"> - объект общественного питания стационарной мелкорозничной сети сезонного функционирования, организованный в целях более полного удовлетворения потребностей населения в прохладительных напитках. Летние кафе организуются по инициативе субъектов предпринимательской деятельности, имеющих стационарные объекты </w:t>
      </w:r>
      <w:r w:rsidRPr="003041F8">
        <w:lastRenderedPageBreak/>
        <w:t>общественного питания, и размещаются согласно настоящему Положению и иным нормативным правовым актам.</w:t>
      </w:r>
    </w:p>
    <w:p w:rsidR="00292798" w:rsidRPr="003041F8" w:rsidRDefault="00292798" w:rsidP="00292798">
      <w:pPr>
        <w:ind w:firstLine="708"/>
        <w:jc w:val="both"/>
      </w:pPr>
      <w:r w:rsidRPr="003041F8">
        <w:rPr>
          <w:b/>
          <w:bCs/>
        </w:rPr>
        <w:t>Зона нестационарной мелкорозничной торговли</w:t>
      </w:r>
      <w:r w:rsidRPr="003041F8">
        <w:t xml:space="preserve"> – место торговли сезонного функционирования на прилегающей к объекту продовольственной торговли территории, закрепленной для благоустройства, где владельцем этого стационарного объекта организовано дополнительное торговое обслуживание, с созданием мест отдыха, мест потребления покупателями приобретенных продуктов питания, с выставлением столов, стульев, другого специального оборудования при условии соблюдения требований действующего законодательства и настоящего порядка.</w:t>
      </w:r>
    </w:p>
    <w:p w:rsidR="00CE0A46" w:rsidRPr="00DD2402" w:rsidRDefault="00CE0A46" w:rsidP="00CE0A46">
      <w:pPr>
        <w:ind w:firstLine="720"/>
        <w:jc w:val="both"/>
      </w:pPr>
      <w:r w:rsidRPr="00DD2402">
        <w:t>Иные понятия применяются в значениях, установленных федеральным законодательством.</w:t>
      </w:r>
    </w:p>
    <w:p w:rsidR="00CE0A46" w:rsidRPr="00DD2402" w:rsidRDefault="00CE0A46" w:rsidP="00CE0A46">
      <w:pPr>
        <w:pStyle w:val="a3"/>
        <w:ind w:firstLine="720"/>
      </w:pPr>
    </w:p>
    <w:p w:rsidR="00CE0A46" w:rsidRPr="00DD2402" w:rsidRDefault="00CE0A46" w:rsidP="00CE0A46">
      <w:pPr>
        <w:pStyle w:val="2"/>
        <w:ind w:firstLine="720"/>
        <w:jc w:val="center"/>
        <w:rPr>
          <w:b/>
          <w:bCs/>
          <w:i w:val="0"/>
          <w:iCs w:val="0"/>
        </w:rPr>
      </w:pPr>
      <w:r w:rsidRPr="00DD2402">
        <w:rPr>
          <w:b/>
          <w:bCs/>
          <w:i w:val="0"/>
          <w:iCs w:val="0"/>
        </w:rPr>
        <w:t>Статья 2. Основные направления политики муниципального образования в сфере торговой деятельности</w:t>
      </w:r>
    </w:p>
    <w:p w:rsidR="00801251" w:rsidRPr="00DD2402" w:rsidRDefault="00801251"/>
    <w:p w:rsidR="00CE0A46" w:rsidRPr="00DD2402" w:rsidRDefault="00CE0A46" w:rsidP="00CE0A46">
      <w:pPr>
        <w:ind w:firstLine="720"/>
        <w:jc w:val="both"/>
      </w:pPr>
      <w:r w:rsidRPr="00DD2402">
        <w:t>Политика муниципального образования в сфере торговой деятельности направлена на:</w:t>
      </w:r>
    </w:p>
    <w:p w:rsidR="00CE0A46" w:rsidRPr="00DD2402" w:rsidRDefault="00CE0A46" w:rsidP="00CE0A46">
      <w:pPr>
        <w:ind w:firstLine="720"/>
        <w:jc w:val="both"/>
      </w:pPr>
      <w:r w:rsidRPr="00DD2402">
        <w:t>1) развитие потребительского рынка в муниципальном образовании;</w:t>
      </w:r>
    </w:p>
    <w:p w:rsidR="00CE0A46" w:rsidRPr="00DD2402" w:rsidRDefault="00CE0A46" w:rsidP="00CE0A46">
      <w:pPr>
        <w:ind w:firstLine="720"/>
        <w:jc w:val="both"/>
      </w:pPr>
      <w:r w:rsidRPr="00DD2402">
        <w:t>2) укрепление и развитие интеграционных связей в сфере торговли с товаропроизводителями муниципального образования;</w:t>
      </w:r>
    </w:p>
    <w:p w:rsidR="00CE0A46" w:rsidRPr="00DD2402" w:rsidRDefault="00CE0A46" w:rsidP="00CE0A46">
      <w:pPr>
        <w:ind w:firstLine="720"/>
        <w:jc w:val="both"/>
      </w:pPr>
      <w:r w:rsidRPr="00DD2402">
        <w:t>3) повышение уровня и культуры торгового обслуживания;</w:t>
      </w:r>
    </w:p>
    <w:p w:rsidR="00CE0A46" w:rsidRPr="00DD2402" w:rsidRDefault="00CE0A46" w:rsidP="00CE0A46">
      <w:pPr>
        <w:ind w:firstLine="720"/>
        <w:jc w:val="both"/>
      </w:pPr>
      <w:r w:rsidRPr="00DD2402">
        <w:t>4) осуществление контроля за соблюдением торговыми предприятиями всех форм собственности требований законодательства и интересов потребителей, за качеством реализуемых товаров;</w:t>
      </w:r>
    </w:p>
    <w:p w:rsidR="00CE0A46" w:rsidRPr="00DD2402" w:rsidRDefault="00CE0A46" w:rsidP="00CE0A46">
      <w:pPr>
        <w:ind w:firstLine="720"/>
        <w:jc w:val="both"/>
      </w:pPr>
      <w:r w:rsidRPr="00DD2402">
        <w:t>5) ликвидацию административных барьеров в сфере торговой деятельности;</w:t>
      </w:r>
    </w:p>
    <w:p w:rsidR="00CE0A46" w:rsidRPr="00DD2402" w:rsidRDefault="00CE0A46" w:rsidP="00CE0A46">
      <w:pPr>
        <w:ind w:firstLine="720"/>
        <w:jc w:val="both"/>
      </w:pPr>
      <w:r w:rsidRPr="00DD2402">
        <w:t>6) осуществление мероприятий по реализации, обеспечению и защите прав потребителей в пределах установленных полномочий.</w:t>
      </w:r>
    </w:p>
    <w:p w:rsidR="00CE0A46" w:rsidRPr="00DD2402" w:rsidRDefault="00CE0A46" w:rsidP="00CE0A46">
      <w:pPr>
        <w:pStyle w:val="a3"/>
        <w:ind w:firstLine="720"/>
      </w:pPr>
    </w:p>
    <w:p w:rsidR="00CE0A46" w:rsidRPr="00DD2402" w:rsidRDefault="00CE0A46" w:rsidP="00CE0A46">
      <w:pPr>
        <w:pStyle w:val="1"/>
        <w:ind w:firstLine="720"/>
        <w:jc w:val="center"/>
      </w:pPr>
      <w:r w:rsidRPr="00DD2402">
        <w:t>Статья 3. Принципы организации торговой деятельности в муниципальном образовании</w:t>
      </w:r>
    </w:p>
    <w:p w:rsidR="00CE0A46" w:rsidRPr="00DD2402" w:rsidRDefault="00CE0A46" w:rsidP="00CE0A46"/>
    <w:p w:rsidR="00CE0A46" w:rsidRPr="00DD2402" w:rsidRDefault="00CE0A46" w:rsidP="00CE0A46">
      <w:pPr>
        <w:ind w:firstLine="720"/>
        <w:jc w:val="both"/>
      </w:pPr>
      <w:r w:rsidRPr="00DD2402">
        <w:t>Политика муниципального образования в сфере торговой деятельности основывается на следующих принципах:</w:t>
      </w:r>
    </w:p>
    <w:p w:rsidR="00CE0A46" w:rsidRPr="00DD2402" w:rsidRDefault="00CE0A46" w:rsidP="00CE0A46">
      <w:pPr>
        <w:ind w:firstLine="720"/>
        <w:jc w:val="both"/>
      </w:pPr>
      <w:r w:rsidRPr="00DD2402">
        <w:t>1) свободная и добросовестная конкуренция между субъектами торговой деятельности;</w:t>
      </w:r>
    </w:p>
    <w:p w:rsidR="00CE0A46" w:rsidRPr="00DD2402" w:rsidRDefault="00CE0A46" w:rsidP="00CE0A46">
      <w:pPr>
        <w:ind w:firstLine="720"/>
        <w:jc w:val="both"/>
      </w:pPr>
      <w:r w:rsidRPr="00DD2402">
        <w:t>2) принятие эффективных мер по защите прав потребителей, соблюдение интересов субъектов торговой деятельности и государства;</w:t>
      </w:r>
    </w:p>
    <w:p w:rsidR="00CE0A46" w:rsidRPr="00DD2402" w:rsidRDefault="00CE0A46" w:rsidP="00CE0A46">
      <w:pPr>
        <w:ind w:firstLine="720"/>
        <w:jc w:val="both"/>
      </w:pPr>
      <w:r w:rsidRPr="00DD2402">
        <w:t>3) создание условий для равного развития и равенства прав субъектов торговой деятельности;</w:t>
      </w:r>
    </w:p>
    <w:p w:rsidR="00CE0A46" w:rsidRPr="00DD2402" w:rsidRDefault="00CE0A46" w:rsidP="00CE0A46">
      <w:pPr>
        <w:ind w:firstLine="720"/>
        <w:jc w:val="both"/>
      </w:pPr>
      <w:r w:rsidRPr="00DD2402">
        <w:t>4) поддержка отечественных товаропроизводителей;</w:t>
      </w:r>
    </w:p>
    <w:p w:rsidR="00CE0A46" w:rsidRPr="00DD2402" w:rsidRDefault="00CE0A46" w:rsidP="00CE0A46">
      <w:pPr>
        <w:ind w:firstLine="720"/>
        <w:jc w:val="both"/>
      </w:pPr>
      <w:r w:rsidRPr="00DD2402">
        <w:t>5) участие органов местного самоуправления в регулировании торговой деятельности.</w:t>
      </w:r>
    </w:p>
    <w:p w:rsidR="00CE0A46" w:rsidRPr="00DD2402" w:rsidRDefault="00CE0A46" w:rsidP="00CE0A46">
      <w:pPr>
        <w:ind w:firstLine="720"/>
        <w:jc w:val="both"/>
      </w:pPr>
    </w:p>
    <w:p w:rsidR="00CE0A46" w:rsidRPr="00DD2402" w:rsidRDefault="00CE0A46" w:rsidP="00CE0A46">
      <w:pPr>
        <w:pStyle w:val="1"/>
        <w:ind w:firstLine="720"/>
        <w:jc w:val="center"/>
      </w:pPr>
      <w:r w:rsidRPr="00DD2402">
        <w:t>Статья 4. Субъекты, объекты и виды торговой деятельности</w:t>
      </w:r>
    </w:p>
    <w:p w:rsidR="00CE0A46" w:rsidRPr="00DD2402" w:rsidRDefault="00CE0A46" w:rsidP="00CE0A46"/>
    <w:p w:rsidR="00CE0A46" w:rsidRPr="00DD2402" w:rsidRDefault="00CE0A46" w:rsidP="00CE0A46">
      <w:pPr>
        <w:autoSpaceDE w:val="0"/>
        <w:autoSpaceDN w:val="0"/>
        <w:adjustRightInd w:val="0"/>
        <w:ind w:firstLine="720"/>
        <w:jc w:val="both"/>
      </w:pPr>
      <w:r w:rsidRPr="00DD2402">
        <w:t xml:space="preserve">1. </w:t>
      </w:r>
      <w:r w:rsidRPr="00454825">
        <w:rPr>
          <w:b/>
          <w:bCs/>
        </w:rPr>
        <w:t>Субъекты торговой деятельности</w:t>
      </w:r>
      <w:r w:rsidRPr="00DD2402">
        <w:t xml:space="preserve"> – лица, с которыми заключен договор на осуществление торговой деятельности.</w:t>
      </w:r>
    </w:p>
    <w:p w:rsidR="00CE0A46" w:rsidRPr="00DD2402" w:rsidRDefault="00CE0A46" w:rsidP="00CE0A46">
      <w:pPr>
        <w:ind w:firstLine="720"/>
        <w:jc w:val="both"/>
      </w:pPr>
      <w:r w:rsidRPr="00DD2402">
        <w:t xml:space="preserve">2. </w:t>
      </w:r>
      <w:r w:rsidRPr="00454825">
        <w:rPr>
          <w:b/>
          <w:bCs/>
        </w:rPr>
        <w:t>Объекты торговой деятельности</w:t>
      </w:r>
      <w:r w:rsidRPr="00DD2402">
        <w:t xml:space="preserve"> – имущественные комплексы, используемые для осуществления торговой деятельности.</w:t>
      </w:r>
    </w:p>
    <w:p w:rsidR="00CE0A46" w:rsidRPr="00DD2402" w:rsidRDefault="00CE0A46" w:rsidP="00CE0A46">
      <w:pPr>
        <w:ind w:firstLine="720"/>
        <w:jc w:val="both"/>
      </w:pPr>
      <w:r w:rsidRPr="00DD2402">
        <w:t>Объекты торговой деятельности могут быть отнесены к стационарным и к нестационарным в зависимости от архитектурно-строительных характеристик предприятия.</w:t>
      </w:r>
    </w:p>
    <w:p w:rsidR="00CE0A46" w:rsidRPr="00DD2402" w:rsidRDefault="00CE0A46" w:rsidP="00CE0A46">
      <w:pPr>
        <w:ind w:firstLine="720"/>
        <w:jc w:val="both"/>
      </w:pPr>
      <w:r w:rsidRPr="00DD2402">
        <w:t>Категории объектов торговой деятельности  определяются в соответствии с нормативными правовыми актами Российской Федерации, ГОСТами, санитарными нормами и правилами и другими нормативными актами, устанавливающими требования к ассортименту реализуемой продукции, технической оснащенности помещений, методам продажи товаров, размеру торговой площади, квалификации персонала, перечню предоставляемых услуг.</w:t>
      </w:r>
    </w:p>
    <w:p w:rsidR="00CE0A46" w:rsidRPr="00DD2402" w:rsidRDefault="00CE0A46" w:rsidP="00CE0A46">
      <w:pPr>
        <w:ind w:firstLine="720"/>
        <w:jc w:val="both"/>
      </w:pPr>
      <w:r w:rsidRPr="00DD2402">
        <w:lastRenderedPageBreak/>
        <w:t>3. Видами торговой деятельности являются розничная и оптовая торговля, а также предоставление услуг покупателям.</w:t>
      </w:r>
    </w:p>
    <w:p w:rsidR="00CE0A46" w:rsidRPr="00DD2402" w:rsidRDefault="00CE0A46" w:rsidP="00CE0A46">
      <w:pPr>
        <w:ind w:firstLine="720"/>
        <w:jc w:val="both"/>
      </w:pPr>
    </w:p>
    <w:p w:rsidR="00CE0A46" w:rsidRPr="00DD2402" w:rsidRDefault="00CE0A46" w:rsidP="00CE0A46">
      <w:pPr>
        <w:pStyle w:val="a6"/>
        <w:ind w:firstLine="720"/>
        <w:jc w:val="center"/>
      </w:pPr>
      <w:r w:rsidRPr="00DD2402">
        <w:rPr>
          <w:b/>
          <w:bCs/>
        </w:rPr>
        <w:t>Статья 5.</w:t>
      </w:r>
      <w:r w:rsidRPr="00DD2402">
        <w:t xml:space="preserve"> </w:t>
      </w:r>
      <w:r w:rsidRPr="00DD2402">
        <w:rPr>
          <w:b/>
          <w:bCs/>
        </w:rPr>
        <w:t>Полномочия органов местного самоуправления в сфере торговой деятельности</w:t>
      </w:r>
    </w:p>
    <w:p w:rsidR="00CE0A46" w:rsidRPr="00DD2402" w:rsidRDefault="00CE0A46" w:rsidP="00EB29CA">
      <w:pPr>
        <w:pStyle w:val="a6"/>
        <w:ind w:left="0" w:firstLine="720"/>
        <w:jc w:val="both"/>
      </w:pPr>
      <w:r w:rsidRPr="00DD2402">
        <w:t>1. Органы местного самоуправления в пределах своих полномочий в соответствии с законодательством Российской Федерации:</w:t>
      </w:r>
    </w:p>
    <w:p w:rsidR="00CE0A46" w:rsidRPr="00DD2402" w:rsidRDefault="00CE0A46" w:rsidP="00EB29CA">
      <w:pPr>
        <w:pStyle w:val="a6"/>
        <w:ind w:left="0" w:firstLine="720"/>
        <w:jc w:val="both"/>
      </w:pPr>
      <w:r w:rsidRPr="00DD2402">
        <w:t>1) реализуют политику муниципального образования в сфере торговой деятельности;</w:t>
      </w:r>
    </w:p>
    <w:p w:rsidR="00CE0A46" w:rsidRPr="00DD2402" w:rsidRDefault="00CE0A46" w:rsidP="00EB29CA">
      <w:pPr>
        <w:pStyle w:val="a6"/>
        <w:ind w:left="0" w:firstLine="720"/>
        <w:jc w:val="both"/>
      </w:pPr>
      <w:r w:rsidRPr="00DD2402">
        <w:t>2) осуществляют совместно с уполномоченными федеральными органами исполнительной власти мониторинг качества и безопасности пищевых продуктов;</w:t>
      </w:r>
    </w:p>
    <w:p w:rsidR="00CE0A46" w:rsidRPr="00DD2402" w:rsidRDefault="00CE0A46" w:rsidP="00EB29CA">
      <w:pPr>
        <w:pStyle w:val="a6"/>
        <w:ind w:left="0" w:firstLine="720"/>
        <w:jc w:val="both"/>
      </w:pPr>
      <w:r w:rsidRPr="00DD2402">
        <w:t>3) осуществляют мероприятия по реализации, обеспечению и защите прав потребителей и принимают меры в пределах своих полномочий;</w:t>
      </w:r>
    </w:p>
    <w:p w:rsidR="00CE0A46" w:rsidRPr="00DD2402" w:rsidRDefault="00CE0A46" w:rsidP="00EB29CA">
      <w:pPr>
        <w:pStyle w:val="a3"/>
        <w:ind w:firstLine="720"/>
      </w:pPr>
      <w:r w:rsidRPr="00DD2402">
        <w:t>4) содействуют развитию предпринимательской деятельности и конкуренции в сфере торговли;</w:t>
      </w:r>
    </w:p>
    <w:p w:rsidR="00CE0A46" w:rsidRPr="00DD2402" w:rsidRDefault="00CE0A46" w:rsidP="00EB29CA">
      <w:pPr>
        <w:pStyle w:val="a6"/>
        <w:ind w:left="0" w:firstLine="720"/>
        <w:jc w:val="both"/>
        <w:rPr>
          <w:u w:val="single"/>
        </w:rPr>
      </w:pPr>
      <w:r w:rsidRPr="00DD2402">
        <w:t>5) осуществляют мониторинг состояния потребительского рынка в муниципальном образовании;</w:t>
      </w:r>
    </w:p>
    <w:p w:rsidR="00CE0A46" w:rsidRDefault="00CE0A46" w:rsidP="00EB29CA">
      <w:pPr>
        <w:pStyle w:val="a6"/>
        <w:ind w:left="0" w:firstLine="720"/>
        <w:jc w:val="both"/>
      </w:pPr>
      <w:r w:rsidRPr="00DD2402">
        <w:t>6) оказывают  консультационную, правовую и организационную помощь  субъектам торговой деятельности;</w:t>
      </w:r>
    </w:p>
    <w:p w:rsidR="00867C67" w:rsidRPr="003041F8" w:rsidRDefault="00867C67" w:rsidP="00EB29CA">
      <w:pPr>
        <w:pStyle w:val="a6"/>
        <w:ind w:left="0" w:firstLine="720"/>
        <w:jc w:val="both"/>
      </w:pPr>
      <w:r w:rsidRPr="003041F8">
        <w:t>7) определяют зоны для размещения мелкорозничной торговли и летних кафе</w:t>
      </w:r>
      <w:r w:rsidR="00B05B9F" w:rsidRPr="003041F8">
        <w:t xml:space="preserve"> согласно действующим нормам и правилам</w:t>
      </w:r>
      <w:r w:rsidRPr="003041F8">
        <w:t>;</w:t>
      </w:r>
    </w:p>
    <w:p w:rsidR="00CE0A46" w:rsidRPr="00DD2402" w:rsidRDefault="00867C67" w:rsidP="00EB29CA">
      <w:pPr>
        <w:ind w:firstLine="720"/>
        <w:jc w:val="both"/>
      </w:pPr>
      <w:r>
        <w:t>8</w:t>
      </w:r>
      <w:r w:rsidR="00CE0A46" w:rsidRPr="00DD2402">
        <w:t xml:space="preserve">) утверждают формы разрешения и уведомления на право организации розничного рынка; </w:t>
      </w:r>
    </w:p>
    <w:p w:rsidR="00CE0A46" w:rsidRPr="00DD2402" w:rsidRDefault="00867C67" w:rsidP="00EB29CA">
      <w:pPr>
        <w:ind w:firstLine="720"/>
        <w:jc w:val="both"/>
      </w:pPr>
      <w:r>
        <w:t>9</w:t>
      </w:r>
      <w:r w:rsidR="00CE0A46" w:rsidRPr="00DD2402">
        <w:t xml:space="preserve">) выдают разрешение на право организации розничного рынка на срок, не превышающий 5 лет. </w:t>
      </w:r>
    </w:p>
    <w:p w:rsidR="00CE0A46" w:rsidRPr="00DD2402" w:rsidRDefault="00867C67" w:rsidP="00EB29CA">
      <w:pPr>
        <w:pStyle w:val="a6"/>
        <w:ind w:left="0" w:firstLine="720"/>
        <w:jc w:val="both"/>
      </w:pPr>
      <w:r>
        <w:t>10</w:t>
      </w:r>
      <w:r w:rsidR="00CE0A46" w:rsidRPr="00DD2402">
        <w:t>) формируют и ведут муниципальный  реестр рынков;</w:t>
      </w:r>
    </w:p>
    <w:p w:rsidR="00CE0A46" w:rsidRPr="00DD2402" w:rsidRDefault="00867C67" w:rsidP="00EB29CA">
      <w:pPr>
        <w:pStyle w:val="a6"/>
        <w:ind w:left="0" w:firstLine="720"/>
        <w:jc w:val="both"/>
      </w:pPr>
      <w:r>
        <w:t>11</w:t>
      </w:r>
      <w:r w:rsidR="00CE0A46" w:rsidRPr="00DD2402">
        <w:t>) разрабатывают и утверждают план организации рынков в муниципальном образовании;</w:t>
      </w:r>
    </w:p>
    <w:p w:rsidR="00CE0A46" w:rsidRPr="00DD2402" w:rsidRDefault="00CE0A46" w:rsidP="00EB29CA">
      <w:pPr>
        <w:pStyle w:val="a6"/>
        <w:ind w:left="0" w:firstLine="720"/>
        <w:jc w:val="both"/>
      </w:pPr>
      <w:r w:rsidRPr="00DD2402">
        <w:t>1</w:t>
      </w:r>
      <w:r w:rsidR="00867C67">
        <w:t>2</w:t>
      </w:r>
      <w:r w:rsidRPr="00DD2402">
        <w:t>) устанавливают требования по организации торговых мест на рынках, расположенных в муниципальном образовании, в соответствии с федеральным законодательством;</w:t>
      </w:r>
    </w:p>
    <w:p w:rsidR="00CE0A46" w:rsidRPr="00DD2402" w:rsidRDefault="00867C67" w:rsidP="00EB29CA">
      <w:pPr>
        <w:pStyle w:val="a6"/>
        <w:ind w:left="0" w:firstLine="720"/>
        <w:jc w:val="both"/>
      </w:pPr>
      <w:r>
        <w:t>13</w:t>
      </w:r>
      <w:r w:rsidR="00CE0A46" w:rsidRPr="00DD2402">
        <w:t>) устанавливают порядок заключения договора о предоставлении торгового места на розничном рынке и его типовую форму;</w:t>
      </w:r>
    </w:p>
    <w:p w:rsidR="00CE0A46" w:rsidRPr="00DD2402" w:rsidRDefault="00867C67" w:rsidP="00EB29CA">
      <w:pPr>
        <w:pStyle w:val="a6"/>
        <w:ind w:left="0" w:firstLine="720"/>
        <w:jc w:val="both"/>
      </w:pPr>
      <w:r>
        <w:t>14</w:t>
      </w:r>
      <w:r w:rsidR="00CE0A46" w:rsidRPr="00DD2402">
        <w:t>) устанавливают порядок организации деятельности ярмарок;</w:t>
      </w:r>
    </w:p>
    <w:p w:rsidR="00CE0A46" w:rsidRPr="00DD2402" w:rsidRDefault="00867C67" w:rsidP="00EB29CA">
      <w:pPr>
        <w:pStyle w:val="a6"/>
        <w:ind w:left="0" w:firstLine="720"/>
        <w:jc w:val="both"/>
      </w:pPr>
      <w:r>
        <w:t>15</w:t>
      </w:r>
      <w:r w:rsidR="00CE0A46" w:rsidRPr="00DD2402">
        <w:t>) представляют в Администрацию Пуровского района и другие уполномоченные органы ежегодную информацию о субъектах торговой деятельности и объектах торговой деятельности, расположенных на территории муниципального образования.</w:t>
      </w:r>
    </w:p>
    <w:p w:rsidR="00CE0A46" w:rsidRPr="00DD2402" w:rsidRDefault="00867C67" w:rsidP="00EB29CA">
      <w:pPr>
        <w:pStyle w:val="a6"/>
        <w:ind w:left="0" w:firstLine="720"/>
        <w:jc w:val="both"/>
      </w:pPr>
      <w:r>
        <w:t>16</w:t>
      </w:r>
      <w:r w:rsidR="00CE0A46" w:rsidRPr="00DD2402">
        <w:t>) осуществляют иные полномочия, отнесенные к ведению местного самоуправления, установленные нормативными правовыми актами Российской Федерации, Уставом  поселка Уренгой, нормативными правовыми актами муниципального образования.</w:t>
      </w:r>
    </w:p>
    <w:p w:rsidR="00EB29CA" w:rsidRPr="00DD2402" w:rsidRDefault="00CE0A46" w:rsidP="00EB29CA">
      <w:pPr>
        <w:pStyle w:val="a6"/>
        <w:ind w:left="0" w:firstLine="720"/>
        <w:jc w:val="both"/>
      </w:pPr>
      <w:r w:rsidRPr="00DD2402">
        <w:t>2. Уполномоченное лицо Администрации муниципального образования поселок Уренгой вправе осуществлять совместно с уполномоченными</w:t>
      </w:r>
      <w:r w:rsidR="00EB29CA" w:rsidRPr="00DD2402">
        <w:t xml:space="preserve"> федеральными органами исполнительной власти контроль и надзор за качеством и безопасностью пищевых продуктов и непродовольственных товаров в соответствии с действующим законодательством.</w:t>
      </w:r>
    </w:p>
    <w:p w:rsidR="00EB29CA" w:rsidRPr="00DD2402" w:rsidRDefault="00EB29CA" w:rsidP="00EB29CA">
      <w:pPr>
        <w:pStyle w:val="a6"/>
        <w:ind w:left="0" w:firstLine="720"/>
        <w:jc w:val="both"/>
      </w:pPr>
    </w:p>
    <w:p w:rsidR="00EB29CA" w:rsidRPr="00DD2402" w:rsidRDefault="00EB29CA" w:rsidP="00EB29CA">
      <w:pPr>
        <w:pStyle w:val="a6"/>
        <w:ind w:left="0" w:firstLine="720"/>
        <w:jc w:val="center"/>
      </w:pPr>
      <w:r w:rsidRPr="00DD2402">
        <w:rPr>
          <w:b/>
          <w:bCs/>
        </w:rPr>
        <w:t>Статья 6.</w:t>
      </w:r>
      <w:r w:rsidRPr="00DD2402">
        <w:t xml:space="preserve"> </w:t>
      </w:r>
      <w:r w:rsidRPr="00DD2402">
        <w:rPr>
          <w:b/>
          <w:bCs/>
        </w:rPr>
        <w:t>Осуществление торговой деятельности в муниципальном образовании</w:t>
      </w:r>
    </w:p>
    <w:p w:rsidR="00EB29CA" w:rsidRPr="00DD2402" w:rsidRDefault="00EB29CA" w:rsidP="00EB29CA">
      <w:pPr>
        <w:pStyle w:val="a6"/>
        <w:ind w:left="0" w:firstLine="720"/>
        <w:jc w:val="both"/>
      </w:pPr>
      <w:r w:rsidRPr="00DD2402">
        <w:lastRenderedPageBreak/>
        <w:t>Торговая деятельность в муниципальном образовании осуществляется в соответствии с действующим федеральным законодательством, законодательством Ямало-Ненецкого  автономного округа.</w:t>
      </w:r>
    </w:p>
    <w:p w:rsidR="0061105B" w:rsidRPr="00DD2402" w:rsidRDefault="0061105B" w:rsidP="00EB29CA">
      <w:pPr>
        <w:pStyle w:val="a6"/>
        <w:ind w:left="0" w:firstLine="720"/>
        <w:jc w:val="both"/>
      </w:pPr>
    </w:p>
    <w:p w:rsidR="00EB29CA" w:rsidRPr="00DD2402" w:rsidRDefault="00EB29CA" w:rsidP="0061105B">
      <w:pPr>
        <w:pStyle w:val="a6"/>
        <w:ind w:left="0" w:firstLine="720"/>
        <w:jc w:val="center"/>
        <w:rPr>
          <w:b/>
          <w:bCs/>
        </w:rPr>
      </w:pPr>
      <w:r w:rsidRPr="00DD2402">
        <w:rPr>
          <w:b/>
          <w:bCs/>
        </w:rPr>
        <w:t>Статья 7.</w:t>
      </w:r>
      <w:r w:rsidRPr="00DD2402">
        <w:t xml:space="preserve"> </w:t>
      </w:r>
      <w:r w:rsidR="00C421D6">
        <w:rPr>
          <w:b/>
          <w:bCs/>
        </w:rPr>
        <w:t>Порядок согласования размещения и эксплуатации</w:t>
      </w:r>
      <w:r w:rsidRPr="00DD2402">
        <w:rPr>
          <w:b/>
          <w:bCs/>
        </w:rPr>
        <w:t xml:space="preserve"> объектов торговой деятельности</w:t>
      </w:r>
    </w:p>
    <w:p w:rsidR="00EB29CA" w:rsidRPr="00DD2402" w:rsidRDefault="00EB29CA" w:rsidP="00EB29CA">
      <w:pPr>
        <w:pStyle w:val="a6"/>
        <w:ind w:left="0" w:firstLine="720"/>
        <w:jc w:val="both"/>
      </w:pPr>
      <w:r w:rsidRPr="00DD2402">
        <w:t>1. Субъекты торговой деятельности уведомляют органы местного самоуправления об открытии объектов торговой деятельности.</w:t>
      </w:r>
    </w:p>
    <w:p w:rsidR="00532199" w:rsidRPr="00532199" w:rsidRDefault="00EB29CA" w:rsidP="00532199">
      <w:pPr>
        <w:ind w:firstLine="708"/>
        <w:jc w:val="both"/>
        <w:rPr>
          <w:b/>
          <w:bCs/>
        </w:rPr>
      </w:pPr>
      <w:r w:rsidRPr="00DD2402">
        <w:t xml:space="preserve">2. </w:t>
      </w:r>
      <w:r w:rsidR="00532199">
        <w:t>Согласование размещения и эксплуатации</w:t>
      </w:r>
      <w:r w:rsidR="00532199" w:rsidRPr="00532199">
        <w:t xml:space="preserve"> объектов мелкорозничной торговли, расположенных на территории, прилегающей к стационарным объектам продовольственной торговли и общественного питания, и организованных владельцем таких объектов, происходит при соответствии объекта санитарно-эпидемиологическим, противопожарным и архитектурным требованиям. </w:t>
      </w:r>
    </w:p>
    <w:p w:rsidR="00EB29CA" w:rsidRPr="00DD2402" w:rsidRDefault="00EB29CA" w:rsidP="00EB29CA">
      <w:pPr>
        <w:pStyle w:val="a6"/>
        <w:ind w:left="0" w:firstLine="720"/>
        <w:jc w:val="both"/>
      </w:pPr>
      <w:r w:rsidRPr="00DD2402">
        <w:t>3. Порядок ввода объектов торговой деятельности в капитальном исполнении регулируется Градостроительным кодексом Российской Федерации.</w:t>
      </w:r>
    </w:p>
    <w:p w:rsidR="00EB29CA" w:rsidRPr="00DD2402" w:rsidRDefault="00B67B0E" w:rsidP="00EB29CA">
      <w:pPr>
        <w:pStyle w:val="a6"/>
        <w:ind w:left="0" w:firstLine="720"/>
        <w:jc w:val="both"/>
      </w:pPr>
      <w:r>
        <w:t>4</w:t>
      </w:r>
      <w:r w:rsidR="00EB29CA" w:rsidRPr="00DD2402">
        <w:t>. Все объекты торговой деятельности, уведомившие об открытии, могут регистрироваться уполномоченным органом местного самоуправления в  торговом реестре.</w:t>
      </w:r>
    </w:p>
    <w:p w:rsidR="00EB29CA" w:rsidRPr="00DD2402" w:rsidRDefault="00834F41" w:rsidP="00EB29CA">
      <w:pPr>
        <w:pStyle w:val="a6"/>
        <w:ind w:left="0" w:firstLine="720"/>
        <w:jc w:val="both"/>
      </w:pPr>
      <w:r>
        <w:t>5</w:t>
      </w:r>
      <w:r w:rsidR="00EB29CA" w:rsidRPr="00DD2402">
        <w:t>. В  торговом реестре должна содержаться следующая информация об объекте и субъекте торговой деятельности: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1)</w:t>
      </w:r>
      <w:r w:rsidR="00EB29CA" w:rsidRPr="00DD2402">
        <w:t xml:space="preserve"> о государственной регистрации;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2)</w:t>
      </w:r>
      <w:r w:rsidR="00EB29CA" w:rsidRPr="00DD2402">
        <w:t xml:space="preserve"> о постановке на учет в налоговом органе;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3)</w:t>
      </w:r>
      <w:r w:rsidR="00EB29CA" w:rsidRPr="00DD2402">
        <w:t xml:space="preserve"> о документах, подтверждающих право пользования помещением;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4)</w:t>
      </w:r>
      <w:r w:rsidR="00EB29CA" w:rsidRPr="00DD2402">
        <w:t xml:space="preserve"> характеристика объекта торговой деятельности: вид (магазин, павильон, киоск и т.д.), специализация, общая площадь, торговая площадь, сведения о наличии складских помещений и их площади, оснащенности торгово-техническим оборудованием;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5)</w:t>
      </w:r>
      <w:r w:rsidR="00EB29CA" w:rsidRPr="00DD2402">
        <w:t xml:space="preserve"> о регистрации контрольно-кассовых машин в налоговом органе;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6)</w:t>
      </w:r>
      <w:r w:rsidR="00EB29CA" w:rsidRPr="00DD2402">
        <w:t xml:space="preserve"> о наличии специалистов (штатное расписание, квалификация);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7)</w:t>
      </w:r>
      <w:r w:rsidR="00EB29CA" w:rsidRPr="00DD2402">
        <w:t xml:space="preserve"> о режиме работы объекта торговой деятельности;</w:t>
      </w:r>
    </w:p>
    <w:p w:rsidR="00EB29CA" w:rsidRPr="00DD2402" w:rsidRDefault="00AB5E0A" w:rsidP="00EB29CA">
      <w:pPr>
        <w:pStyle w:val="a6"/>
        <w:ind w:left="0" w:firstLine="720"/>
        <w:jc w:val="both"/>
      </w:pPr>
      <w:r>
        <w:t>8)</w:t>
      </w:r>
      <w:r w:rsidR="00EB29CA" w:rsidRPr="00DD2402">
        <w:t xml:space="preserve"> об ассортименте товаров;</w:t>
      </w:r>
    </w:p>
    <w:p w:rsidR="00EB29CA" w:rsidRDefault="00AB5E0A" w:rsidP="00EB29CA">
      <w:pPr>
        <w:pStyle w:val="a6"/>
        <w:ind w:left="0" w:firstLine="720"/>
        <w:jc w:val="both"/>
      </w:pPr>
      <w:r>
        <w:t>9)</w:t>
      </w:r>
      <w:r w:rsidR="00EB29CA" w:rsidRPr="00DD2402">
        <w:t xml:space="preserve"> о сертификате на оказание услуг торговли, при наличии.</w:t>
      </w:r>
    </w:p>
    <w:p w:rsidR="0073177D" w:rsidRPr="00081740" w:rsidRDefault="00F96778" w:rsidP="0073177D">
      <w:pPr>
        <w:ind w:firstLine="708"/>
        <w:jc w:val="both"/>
        <w:rPr>
          <w:color w:val="FF0000"/>
        </w:rPr>
      </w:pPr>
      <w:r>
        <w:t xml:space="preserve">6. </w:t>
      </w:r>
      <w:r w:rsidR="0073177D" w:rsidRPr="003041F8">
        <w:t>Основанием для отказа в согласовании размещения объекта мелкорозничной торговли  являются:</w:t>
      </w:r>
    </w:p>
    <w:p w:rsidR="0073177D" w:rsidRPr="003041F8" w:rsidRDefault="00AB5E0A" w:rsidP="00AB5E0A">
      <w:pPr>
        <w:ind w:firstLine="708"/>
        <w:jc w:val="both"/>
      </w:pPr>
      <w:r>
        <w:t>1)</w:t>
      </w:r>
      <w:r w:rsidR="0073177D" w:rsidRPr="003041F8">
        <w:t xml:space="preserve"> отсутствие условий для выполнения предъявляемых требований;</w:t>
      </w:r>
    </w:p>
    <w:p w:rsidR="0073177D" w:rsidRPr="003041F8" w:rsidRDefault="00AB5E0A" w:rsidP="00AB5E0A">
      <w:pPr>
        <w:ind w:firstLine="708"/>
        <w:jc w:val="both"/>
      </w:pPr>
      <w:r>
        <w:t>2)</w:t>
      </w:r>
      <w:r w:rsidR="0073177D" w:rsidRPr="003041F8">
        <w:t xml:space="preserve"> недостоверная информация, предоставленная заявителем;</w:t>
      </w:r>
    </w:p>
    <w:p w:rsidR="0073177D" w:rsidRPr="003041F8" w:rsidRDefault="00AB5E0A" w:rsidP="00AB5E0A">
      <w:pPr>
        <w:ind w:firstLine="708"/>
        <w:jc w:val="both"/>
      </w:pPr>
      <w:r>
        <w:t>3)</w:t>
      </w:r>
      <w:r w:rsidR="0073177D" w:rsidRPr="003041F8">
        <w:t xml:space="preserve"> обоснованные жалобы жителей поселка на причинение неудобств, связанных с размещением объектов сезонной мелкорозничной торговли, летнего кафе вблизи жилой застройки.</w:t>
      </w:r>
    </w:p>
    <w:p w:rsidR="00532199" w:rsidRPr="003041F8" w:rsidRDefault="00E01C26" w:rsidP="00532199">
      <w:pPr>
        <w:ind w:firstLine="708"/>
        <w:jc w:val="both"/>
        <w:rPr>
          <w:b/>
          <w:bCs/>
        </w:rPr>
      </w:pPr>
      <w:r w:rsidRPr="003041F8">
        <w:t xml:space="preserve">7. </w:t>
      </w:r>
      <w:r w:rsidR="00532199" w:rsidRPr="003041F8">
        <w:t xml:space="preserve">Самовольно установленные объекты мелкорозничной торговли подлежат демонтажу силами владельцев. </w:t>
      </w:r>
    </w:p>
    <w:p w:rsidR="00E01C26" w:rsidRPr="003041F8" w:rsidRDefault="00E01C26" w:rsidP="0073177D">
      <w:pPr>
        <w:jc w:val="both"/>
      </w:pPr>
    </w:p>
    <w:p w:rsidR="004343FF" w:rsidRPr="003041F8" w:rsidRDefault="004343FF" w:rsidP="004343FF">
      <w:pPr>
        <w:pStyle w:val="a6"/>
        <w:ind w:left="0" w:firstLine="720"/>
        <w:jc w:val="center"/>
        <w:rPr>
          <w:b/>
          <w:bCs/>
        </w:rPr>
      </w:pPr>
      <w:r w:rsidRPr="003041F8">
        <w:rPr>
          <w:b/>
          <w:bCs/>
        </w:rPr>
        <w:t>Статья 8. Требования к работе</w:t>
      </w:r>
      <w:r w:rsidR="00A40C6F" w:rsidRPr="003041F8">
        <w:rPr>
          <w:b/>
          <w:bCs/>
        </w:rPr>
        <w:t xml:space="preserve"> объектов торговой деятельности</w:t>
      </w:r>
    </w:p>
    <w:p w:rsidR="00A40C6F" w:rsidRPr="003041F8" w:rsidRDefault="00A40C6F" w:rsidP="00A40C6F">
      <w:pPr>
        <w:ind w:firstLine="708"/>
        <w:jc w:val="both"/>
      </w:pPr>
      <w:r w:rsidRPr="00AB5E0A">
        <w:rPr>
          <w:bCs/>
        </w:rPr>
        <w:t>1.</w:t>
      </w:r>
      <w:r w:rsidR="00DB5C61" w:rsidRPr="003041F8">
        <w:t xml:space="preserve"> На объектах  розничной торговли</w:t>
      </w:r>
      <w:r w:rsidRPr="003041F8">
        <w:t xml:space="preserve"> должна быть вывеска с указанием:</w:t>
      </w:r>
    </w:p>
    <w:p w:rsidR="00A40C6F" w:rsidRPr="003041F8" w:rsidRDefault="00AB5E0A" w:rsidP="00BF779F">
      <w:pPr>
        <w:ind w:firstLine="708"/>
        <w:jc w:val="both"/>
      </w:pPr>
      <w:r>
        <w:t>1)</w:t>
      </w:r>
      <w:r w:rsidR="00A40C6F" w:rsidRPr="003041F8">
        <w:t xml:space="preserve"> для юридического лица - местонахождения, наименования, режима работы объекта;</w:t>
      </w:r>
    </w:p>
    <w:p w:rsidR="00A40C6F" w:rsidRPr="003041F8" w:rsidRDefault="00AB5E0A" w:rsidP="00BF779F">
      <w:pPr>
        <w:ind w:firstLine="708"/>
        <w:jc w:val="both"/>
      </w:pPr>
      <w:r>
        <w:t xml:space="preserve">2) </w:t>
      </w:r>
      <w:r w:rsidR="00A40C6F" w:rsidRPr="003041F8">
        <w:t>для индивидуального предпринимателя - информации о государственной регистрации и наименовании зарегистрировавшего его органа, наименования и режима работы объекта.</w:t>
      </w:r>
    </w:p>
    <w:p w:rsidR="00A40C6F" w:rsidRPr="003041F8" w:rsidRDefault="00AB5E0A" w:rsidP="00A40C6F">
      <w:pPr>
        <w:ind w:firstLine="708"/>
        <w:jc w:val="both"/>
      </w:pPr>
      <w:r>
        <w:rPr>
          <w:bCs/>
        </w:rPr>
        <w:lastRenderedPageBreak/>
        <w:t>2.</w:t>
      </w:r>
      <w:r w:rsidR="00A40C6F" w:rsidRPr="003041F8">
        <w:t xml:space="preserve"> Не допускается размещение несанкционированной реклам</w:t>
      </w:r>
      <w:r w:rsidR="00DB5C61" w:rsidRPr="003041F8">
        <w:t xml:space="preserve">ы на стационарных объектах </w:t>
      </w:r>
      <w:r w:rsidR="00A40C6F" w:rsidRPr="003041F8">
        <w:t>розничной торговой сети. Владельцы киосков и остановочных павильонов несут ответственность в соответствии с законодательством за отсутствие контроля за самовольной расклейкой гражданами объявлений на принадлежащих им объектах.</w:t>
      </w:r>
    </w:p>
    <w:p w:rsidR="00A40C6F" w:rsidRPr="003041F8" w:rsidRDefault="00AB5E0A" w:rsidP="00A40C6F">
      <w:pPr>
        <w:ind w:firstLine="708"/>
        <w:jc w:val="both"/>
      </w:pPr>
      <w:r>
        <w:rPr>
          <w:bCs/>
        </w:rPr>
        <w:t>3.</w:t>
      </w:r>
      <w:r w:rsidR="00A40C6F" w:rsidRPr="003041F8">
        <w:t xml:space="preserve"> Запрещается размещение объектов мелкорозничной торговой сети на проезжей части улиц (кроме проведения ярмарок), а также на территориях, прилегающих к зданиям органов государственной власти и управления, учреждениям образования, здравоохранения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="00A40C6F" w:rsidRPr="003041F8">
          <w:t>25 м</w:t>
        </w:r>
      </w:smartTag>
      <w:r w:rsidR="00A40C6F" w:rsidRPr="003041F8">
        <w:t xml:space="preserve"> от периметра </w:t>
      </w:r>
      <w:r w:rsidR="00DB5C61" w:rsidRPr="003041F8">
        <w:t xml:space="preserve"> </w:t>
      </w:r>
      <w:r w:rsidR="00A40C6F" w:rsidRPr="003041F8">
        <w:t>вышеназванных объектов.</w:t>
      </w:r>
    </w:p>
    <w:p w:rsidR="00A40C6F" w:rsidRPr="003041F8" w:rsidRDefault="00AB5E0A" w:rsidP="00A40C6F">
      <w:pPr>
        <w:ind w:firstLine="708"/>
        <w:jc w:val="both"/>
      </w:pPr>
      <w:r w:rsidRPr="00AB5E0A">
        <w:rPr>
          <w:bCs/>
        </w:rPr>
        <w:t>4.</w:t>
      </w:r>
      <w:r w:rsidR="00A40C6F" w:rsidRPr="003041F8">
        <w:t xml:space="preserve"> Запрещается возводить к киоскам, павильонам различного рода пристрои, козырьки, навесы, не предусмотренные проектом, и использовать прилегающую территорию для складских целей.</w:t>
      </w:r>
    </w:p>
    <w:p w:rsidR="00A40C6F" w:rsidRPr="003041F8" w:rsidRDefault="00AB5E0A" w:rsidP="00A40C6F">
      <w:pPr>
        <w:ind w:firstLine="708"/>
        <w:jc w:val="both"/>
      </w:pPr>
      <w:r w:rsidRPr="00AB5E0A">
        <w:rPr>
          <w:bCs/>
        </w:rPr>
        <w:t>5.</w:t>
      </w:r>
      <w:r w:rsidR="00A40C6F" w:rsidRPr="003041F8">
        <w:t xml:space="preserve"> Владельцы объектов обязаны обеспечить постоянный уход за внешним видом и содержанием своих объектов: содержать в чистоте и порядке, своевременно красить, устранять повреждения на вывесках, конструктивных элементах, производить уборку и благоустройство прилегающих территорий.</w:t>
      </w:r>
    </w:p>
    <w:p w:rsidR="008217B3" w:rsidRPr="003041F8" w:rsidRDefault="00AB5E0A" w:rsidP="008217B3">
      <w:pPr>
        <w:ind w:firstLine="708"/>
        <w:jc w:val="both"/>
      </w:pPr>
      <w:r w:rsidRPr="00AB5E0A">
        <w:rPr>
          <w:bCs/>
        </w:rPr>
        <w:t>6.</w:t>
      </w:r>
      <w:r>
        <w:rPr>
          <w:b/>
          <w:bCs/>
        </w:rPr>
        <w:t xml:space="preserve"> </w:t>
      </w:r>
      <w:r w:rsidR="008217B3" w:rsidRPr="003041F8">
        <w:t>Обязательные требования, предъявляемые при проектировании и эксплуатации летних кафе:</w:t>
      </w:r>
    </w:p>
    <w:p w:rsidR="00460012" w:rsidRPr="003041F8" w:rsidRDefault="00AB5E0A" w:rsidP="00460012">
      <w:pPr>
        <w:ind w:firstLine="708"/>
        <w:jc w:val="both"/>
      </w:pPr>
      <w:r>
        <w:t>1)</w:t>
      </w:r>
      <w:r w:rsidR="00460012" w:rsidRPr="003041F8">
        <w:t xml:space="preserve"> </w:t>
      </w:r>
      <w:r>
        <w:t>к</w:t>
      </w:r>
      <w:r w:rsidR="00460012" w:rsidRPr="003041F8">
        <w:t xml:space="preserve">аркасно-тентовое кафе устанавливается на расстоянии не менее </w:t>
      </w:r>
      <w:smartTag w:uri="urn:schemas-microsoft-com:office:smarttags" w:element="metricconverter">
        <w:smartTagPr>
          <w:attr w:name="ProductID" w:val="12,5 метра"/>
        </w:smartTagPr>
        <w:r w:rsidR="00460012" w:rsidRPr="003041F8">
          <w:t>12,5 метра</w:t>
        </w:r>
      </w:smartTag>
      <w:r w:rsidR="00460012" w:rsidRPr="003041F8">
        <w:t xml:space="preserve"> от здания с оконными проемами, по согласованию с территориальными органами государственного пожарного надзора.</w:t>
      </w:r>
    </w:p>
    <w:p w:rsidR="00460012" w:rsidRPr="003041F8" w:rsidRDefault="00AB5E0A" w:rsidP="00460012">
      <w:pPr>
        <w:ind w:firstLine="708"/>
        <w:jc w:val="both"/>
      </w:pPr>
      <w:r>
        <w:t xml:space="preserve"> 2)</w:t>
      </w:r>
      <w:r w:rsidR="00460012" w:rsidRPr="003041F8">
        <w:t xml:space="preserve"> </w:t>
      </w:r>
      <w:r>
        <w:t>ш</w:t>
      </w:r>
      <w:r w:rsidR="00460012" w:rsidRPr="003041F8">
        <w:t xml:space="preserve">ашлычный мангал устанавливается на расстоянии не менее </w:t>
      </w:r>
      <w:smartTag w:uri="urn:schemas-microsoft-com:office:smarttags" w:element="metricconverter">
        <w:smartTagPr>
          <w:attr w:name="ProductID" w:val="10 метров"/>
        </w:smartTagPr>
        <w:r w:rsidR="00460012" w:rsidRPr="003041F8">
          <w:t>10 метров</w:t>
        </w:r>
      </w:smartTag>
      <w:r w:rsidR="00460012" w:rsidRPr="003041F8">
        <w:t xml:space="preserve"> от зданий и сгораемых конструкций теплотрасс.</w:t>
      </w:r>
    </w:p>
    <w:p w:rsidR="00460012" w:rsidRPr="003041F8" w:rsidRDefault="00AB5E0A" w:rsidP="00460012">
      <w:pPr>
        <w:ind w:firstLine="708"/>
        <w:jc w:val="both"/>
      </w:pPr>
      <w:r>
        <w:t xml:space="preserve"> 3) т</w:t>
      </w:r>
      <w:r w:rsidR="00460012" w:rsidRPr="003041F8">
        <w:t xml:space="preserve">ерритория приготовления шашлыков от сгораемых материалов и травы чистится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="00460012" w:rsidRPr="003041F8">
          <w:t>10 метров</w:t>
        </w:r>
      </w:smartTag>
      <w:r w:rsidR="00460012" w:rsidRPr="003041F8">
        <w:t xml:space="preserve"> от мангала.</w:t>
      </w:r>
      <w:r w:rsidR="00406439" w:rsidRPr="003041F8">
        <w:t xml:space="preserve"> Место приготовления шашлыков обеспечивается первичными средствами пожаротушения (огнетушитель, ящик с песком, лопата и ведро с водой).</w:t>
      </w:r>
      <w:r w:rsidR="006F0438" w:rsidRPr="003041F8">
        <w:t xml:space="preserve"> </w:t>
      </w:r>
    </w:p>
    <w:p w:rsidR="00460012" w:rsidRPr="003041F8" w:rsidRDefault="00AB5E0A" w:rsidP="00460012">
      <w:pPr>
        <w:ind w:firstLine="708"/>
        <w:jc w:val="both"/>
      </w:pPr>
      <w:r>
        <w:t xml:space="preserve"> 4)</w:t>
      </w:r>
      <w:r w:rsidR="00460012" w:rsidRPr="003041F8">
        <w:t xml:space="preserve"> </w:t>
      </w:r>
      <w:r>
        <w:t>р</w:t>
      </w:r>
      <w:r w:rsidR="00460012" w:rsidRPr="003041F8">
        <w:t>уководители объектов мелкорозничной торговли проводят инструктаж с персоналом по правилам пожарной безопасности и действиям на случаи возникновения пожара.</w:t>
      </w:r>
    </w:p>
    <w:p w:rsidR="00460012" w:rsidRPr="003041F8" w:rsidRDefault="00AB5E0A" w:rsidP="00460012">
      <w:pPr>
        <w:ind w:firstLine="708"/>
        <w:jc w:val="both"/>
      </w:pPr>
      <w:r>
        <w:t xml:space="preserve"> 5)</w:t>
      </w:r>
      <w:r w:rsidR="00460012" w:rsidRPr="003041F8">
        <w:t xml:space="preserve"> </w:t>
      </w:r>
      <w:r>
        <w:t>и</w:t>
      </w:r>
      <w:r w:rsidR="00460012" w:rsidRPr="003041F8">
        <w:t>спользование современного оборудования и инвентаря для быстрого приготовления закусок и изделий из полуфабрикатов высокой степени готовности и готовых изделий.</w:t>
      </w:r>
    </w:p>
    <w:p w:rsidR="002D6767" w:rsidRPr="00ED6D8E" w:rsidRDefault="00406439" w:rsidP="002D6767">
      <w:pPr>
        <w:ind w:firstLine="708"/>
        <w:jc w:val="both"/>
      </w:pPr>
      <w:r w:rsidRPr="003041F8">
        <w:t xml:space="preserve"> </w:t>
      </w:r>
      <w:r w:rsidR="00AB5E0A">
        <w:t>6)</w:t>
      </w:r>
      <w:r w:rsidR="00460012" w:rsidRPr="00ED6D8E">
        <w:t xml:space="preserve"> </w:t>
      </w:r>
      <w:r w:rsidR="00AB5E0A">
        <w:t>п</w:t>
      </w:r>
      <w:r w:rsidR="002D6767" w:rsidRPr="00ED6D8E">
        <w:t xml:space="preserve">иво и алкогольная продукция с содержанием </w:t>
      </w:r>
      <w:r w:rsidR="0073779F" w:rsidRPr="00ED6D8E">
        <w:t xml:space="preserve">этилового спирта </w:t>
      </w:r>
      <w:r w:rsidR="002D6767" w:rsidRPr="00ED6D8E">
        <w:t xml:space="preserve"> более 15% объема готовой продукции, табачные изделия реализуют</w:t>
      </w:r>
      <w:r w:rsidR="006D4155" w:rsidRPr="00ED6D8E">
        <w:t xml:space="preserve">ся в соответствии с федеральным и </w:t>
      </w:r>
      <w:r w:rsidR="002D6767" w:rsidRPr="00ED6D8E">
        <w:t xml:space="preserve"> региональным законодательством</w:t>
      </w:r>
      <w:r w:rsidR="006D4155" w:rsidRPr="00ED6D8E">
        <w:t>.</w:t>
      </w:r>
      <w:r w:rsidR="002D6767" w:rsidRPr="00ED6D8E">
        <w:t xml:space="preserve"> </w:t>
      </w:r>
    </w:p>
    <w:p w:rsidR="00460012" w:rsidRPr="003041F8" w:rsidRDefault="00AB5E0A" w:rsidP="00460012">
      <w:pPr>
        <w:ind w:firstLine="708"/>
        <w:jc w:val="both"/>
      </w:pPr>
      <w:r>
        <w:t xml:space="preserve"> 7) н</w:t>
      </w:r>
      <w:r w:rsidR="00460012" w:rsidRPr="003041F8">
        <w:t xml:space="preserve">аличие туалетов (в т.ч. биотуалетов) для посетителей и персонала или ближайшего туалета, расположенного на расстоянии не более чем в </w:t>
      </w:r>
      <w:smartTag w:uri="urn:schemas-microsoft-com:office:smarttags" w:element="metricconverter">
        <w:smartTagPr>
          <w:attr w:name="ProductID" w:val="50 метрах"/>
        </w:smartTagPr>
        <w:r w:rsidR="00460012" w:rsidRPr="003041F8">
          <w:t>50 метрах</w:t>
        </w:r>
      </w:smartTag>
      <w:r w:rsidR="00460012" w:rsidRPr="003041F8">
        <w:t xml:space="preserve"> от летнего кафе, с режимом работы, совпадающим со временем работы летнего кафе. Наличие информации о расположении ближайшего туалета.</w:t>
      </w:r>
    </w:p>
    <w:p w:rsidR="00460012" w:rsidRPr="003041F8" w:rsidRDefault="00406439" w:rsidP="00460012">
      <w:pPr>
        <w:ind w:firstLine="708"/>
        <w:jc w:val="both"/>
      </w:pPr>
      <w:r w:rsidRPr="003041F8">
        <w:t xml:space="preserve"> </w:t>
      </w:r>
      <w:r w:rsidR="00AB5E0A">
        <w:t>8)</w:t>
      </w:r>
      <w:r w:rsidR="00460012" w:rsidRPr="003041F8">
        <w:t xml:space="preserve"> </w:t>
      </w:r>
      <w:r w:rsidR="00AB5E0A">
        <w:t>н</w:t>
      </w:r>
      <w:r w:rsidR="00460012" w:rsidRPr="003041F8">
        <w:t>аличие и обустройство площадки для контейнеров по сбору мусора.</w:t>
      </w:r>
    </w:p>
    <w:p w:rsidR="002D6767" w:rsidRPr="003041F8" w:rsidRDefault="00AB5E0A" w:rsidP="002D6767">
      <w:pPr>
        <w:ind w:firstLine="708"/>
        <w:jc w:val="both"/>
      </w:pPr>
      <w:r>
        <w:rPr>
          <w:bCs/>
        </w:rPr>
        <w:t>7.</w:t>
      </w:r>
      <w:r w:rsidR="002D6767" w:rsidRPr="003041F8">
        <w:rPr>
          <w:b/>
          <w:bCs/>
        </w:rPr>
        <w:t xml:space="preserve"> </w:t>
      </w:r>
      <w:r w:rsidR="002D6767" w:rsidRPr="003041F8">
        <w:t>Владельцы об</w:t>
      </w:r>
      <w:r w:rsidR="0064766D" w:rsidRPr="003041F8">
        <w:t xml:space="preserve">ъектов торговой деятельности  </w:t>
      </w:r>
      <w:r w:rsidR="002D6767" w:rsidRPr="003041F8">
        <w:t>обязаны обеспечить выполнение следующих требований:</w:t>
      </w:r>
    </w:p>
    <w:p w:rsidR="002D6767" w:rsidRPr="003041F8" w:rsidRDefault="00AB5E0A" w:rsidP="00AB5E0A">
      <w:pPr>
        <w:ind w:firstLine="708"/>
        <w:jc w:val="both"/>
      </w:pPr>
      <w:r>
        <w:t xml:space="preserve">1) </w:t>
      </w:r>
      <w:r w:rsidR="002D6767" w:rsidRPr="003041F8">
        <w:t>допускать к работе лиц, прошедших необходимые медицинские обследования и гигиеническую подготовку;</w:t>
      </w:r>
    </w:p>
    <w:p w:rsidR="002D6767" w:rsidRPr="003041F8" w:rsidRDefault="00AB5E0A" w:rsidP="00AB5E0A">
      <w:pPr>
        <w:ind w:firstLine="708"/>
        <w:jc w:val="both"/>
      </w:pPr>
      <w:r>
        <w:t>2)</w:t>
      </w:r>
      <w:r w:rsidR="002D6767" w:rsidRPr="003041F8">
        <w:t xml:space="preserve"> работникам, занятым обслуживанием потребителей, иметь чистую форменную одежду (включая специальный форменный головной убор), бейджик;</w:t>
      </w:r>
    </w:p>
    <w:p w:rsidR="002D6767" w:rsidRPr="003041F8" w:rsidRDefault="00AB5E0A" w:rsidP="00AB5E0A">
      <w:pPr>
        <w:ind w:firstLine="708"/>
        <w:jc w:val="both"/>
      </w:pPr>
      <w:r>
        <w:t>3)</w:t>
      </w:r>
      <w:r w:rsidR="002D6767" w:rsidRPr="003041F8">
        <w:t xml:space="preserve"> соблюдать правила пожарной безопасности;</w:t>
      </w:r>
    </w:p>
    <w:p w:rsidR="002D6767" w:rsidRPr="003041F8" w:rsidRDefault="00AB5E0A" w:rsidP="00AB5E0A">
      <w:pPr>
        <w:ind w:firstLine="708"/>
        <w:jc w:val="both"/>
      </w:pPr>
      <w:r>
        <w:t>4)</w:t>
      </w:r>
      <w:r w:rsidR="002D6767" w:rsidRPr="003041F8">
        <w:t xml:space="preserve"> осуществлять контроль за соблюдением сроков годности и правил отпуска реализуемых товаров;</w:t>
      </w:r>
    </w:p>
    <w:p w:rsidR="002D6767" w:rsidRPr="003041F8" w:rsidRDefault="00AB5E0A" w:rsidP="00AB5E0A">
      <w:pPr>
        <w:ind w:firstLine="708"/>
        <w:jc w:val="both"/>
      </w:pPr>
      <w:r>
        <w:t>5)</w:t>
      </w:r>
      <w:r w:rsidR="002D6767" w:rsidRPr="003041F8">
        <w:t xml:space="preserve"> осуществлять контроль за наличием и правильностью оформления ценников;</w:t>
      </w:r>
    </w:p>
    <w:p w:rsidR="002D6767" w:rsidRPr="003041F8" w:rsidRDefault="00AB5E0A" w:rsidP="00AB5E0A">
      <w:pPr>
        <w:ind w:firstLine="708"/>
        <w:jc w:val="both"/>
      </w:pPr>
      <w:r>
        <w:t xml:space="preserve">6) </w:t>
      </w:r>
      <w:r w:rsidR="002D6767" w:rsidRPr="003041F8">
        <w:t>соблюдать режим работы.</w:t>
      </w:r>
    </w:p>
    <w:p w:rsidR="00FB344B" w:rsidRPr="003041F8" w:rsidRDefault="00AB5E0A" w:rsidP="00FB344B">
      <w:pPr>
        <w:ind w:firstLine="708"/>
        <w:jc w:val="both"/>
      </w:pPr>
      <w:r>
        <w:rPr>
          <w:bCs/>
        </w:rPr>
        <w:t>8.</w:t>
      </w:r>
      <w:r w:rsidR="00FB344B" w:rsidRPr="003041F8">
        <w:rPr>
          <w:b/>
          <w:bCs/>
        </w:rPr>
        <w:t xml:space="preserve"> </w:t>
      </w:r>
      <w:r w:rsidR="00FB344B" w:rsidRPr="003041F8">
        <w:t xml:space="preserve">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воды централизованного водоснабжения, и </w:t>
      </w:r>
      <w:r w:rsidR="00FB344B" w:rsidRPr="003041F8">
        <w:lastRenderedPageBreak/>
        <w:t>обеспечивается вывоз стоков, с последующей дезинфекцией емкостей для питьевой воды и емкостей для стоков в установленном порядке.</w:t>
      </w:r>
    </w:p>
    <w:p w:rsidR="00FB344B" w:rsidRPr="00FB344B" w:rsidRDefault="00FB344B" w:rsidP="002D6767">
      <w:pPr>
        <w:jc w:val="both"/>
        <w:rPr>
          <w:b/>
          <w:bCs/>
        </w:rPr>
      </w:pPr>
    </w:p>
    <w:p w:rsidR="00EB29CA" w:rsidRPr="00DD2402" w:rsidRDefault="0035374A" w:rsidP="007A5EDA">
      <w:pPr>
        <w:pStyle w:val="a6"/>
        <w:ind w:left="0" w:firstLine="720"/>
        <w:jc w:val="center"/>
        <w:rPr>
          <w:b/>
          <w:bCs/>
        </w:rPr>
      </w:pPr>
      <w:r>
        <w:rPr>
          <w:b/>
          <w:bCs/>
        </w:rPr>
        <w:t>Статья 9</w:t>
      </w:r>
      <w:r w:rsidR="00EB29CA" w:rsidRPr="00DD2402">
        <w:rPr>
          <w:b/>
          <w:bCs/>
        </w:rPr>
        <w:t>.</w:t>
      </w:r>
      <w:r w:rsidR="00EB29CA" w:rsidRPr="00DD2402">
        <w:t xml:space="preserve"> </w:t>
      </w:r>
      <w:r w:rsidR="00EB29CA" w:rsidRPr="00DD2402">
        <w:rPr>
          <w:b/>
          <w:bCs/>
        </w:rPr>
        <w:t>Меры поддержки отечественных товаропроизводителей в сфере торговой деятельности</w:t>
      </w:r>
    </w:p>
    <w:p w:rsidR="0061105B" w:rsidRPr="00DD2402" w:rsidRDefault="0061105B" w:rsidP="00AB5E0A">
      <w:pPr>
        <w:pStyle w:val="a6"/>
        <w:ind w:left="0" w:firstLine="720"/>
        <w:jc w:val="both"/>
      </w:pPr>
      <w:r w:rsidRPr="00DD2402">
        <w:t>1. Поддержка отечественных товаропроизводителей в сфере торговой деятельности может осуществляться по следующим направлениям:</w:t>
      </w:r>
    </w:p>
    <w:p w:rsidR="0061105B" w:rsidRPr="00DD2402" w:rsidRDefault="0061105B" w:rsidP="00AB5E0A">
      <w:pPr>
        <w:pStyle w:val="a6"/>
        <w:ind w:left="0" w:firstLine="720"/>
        <w:jc w:val="both"/>
      </w:pPr>
      <w:r w:rsidRPr="00DD2402">
        <w:t>1) организация региональных и межрегиональных ярмарок, выставок-продаж товаров отечественного производства;</w:t>
      </w:r>
    </w:p>
    <w:p w:rsidR="0061105B" w:rsidRPr="00DD2402" w:rsidRDefault="0061105B" w:rsidP="00AB5E0A">
      <w:pPr>
        <w:pStyle w:val="a6"/>
        <w:ind w:left="0" w:firstLine="720"/>
        <w:jc w:val="both"/>
      </w:pPr>
      <w:r w:rsidRPr="00DD2402">
        <w:t>2) предоставление в установленном порядке рекламной и информационной поддержки товаров отечественного производства;</w:t>
      </w:r>
    </w:p>
    <w:p w:rsidR="0061105B" w:rsidRPr="00DD2402" w:rsidRDefault="0061105B" w:rsidP="00AB5E0A">
      <w:pPr>
        <w:pStyle w:val="a6"/>
        <w:ind w:left="0" w:firstLine="720"/>
        <w:jc w:val="both"/>
      </w:pPr>
      <w:r w:rsidRPr="00DD2402">
        <w:t>3) учет интересов отечественной промышленности в соглашениях о сотрудничестве;</w:t>
      </w:r>
    </w:p>
    <w:p w:rsidR="0061105B" w:rsidRPr="00DD2402" w:rsidRDefault="0061105B" w:rsidP="00AB5E0A">
      <w:pPr>
        <w:pStyle w:val="a6"/>
        <w:ind w:left="0" w:firstLine="720"/>
        <w:jc w:val="both"/>
      </w:pPr>
      <w:r w:rsidRPr="00DD2402">
        <w:t>2. Конкретные меры поддержки могут определяться органами исполнительной власти автономного округа или органами местного самоуправления Пуровского района в рамках своей компетенции в соответствии с действующим законодательством.</w:t>
      </w:r>
    </w:p>
    <w:p w:rsidR="0061105B" w:rsidRPr="00DD2402" w:rsidRDefault="0061105B" w:rsidP="0061105B">
      <w:pPr>
        <w:pStyle w:val="1"/>
        <w:ind w:firstLine="720"/>
        <w:rPr>
          <w:b w:val="0"/>
          <w:bCs w:val="0"/>
        </w:rPr>
      </w:pPr>
    </w:p>
    <w:p w:rsidR="0061105B" w:rsidRPr="00DD2402" w:rsidRDefault="00454825" w:rsidP="007A5EDA">
      <w:pPr>
        <w:pStyle w:val="3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10</w:t>
      </w:r>
      <w:r w:rsidR="0061105B" w:rsidRPr="00DD2402">
        <w:rPr>
          <w:b/>
          <w:bCs/>
          <w:sz w:val="24"/>
          <w:szCs w:val="24"/>
        </w:rPr>
        <w:t>. Ответственность за нарушения в сфере торговой деятельности</w:t>
      </w:r>
    </w:p>
    <w:p w:rsidR="0061105B" w:rsidRPr="00DD2402" w:rsidRDefault="0061105B" w:rsidP="0061105B">
      <w:pPr>
        <w:ind w:firstLine="720"/>
        <w:jc w:val="both"/>
      </w:pPr>
      <w:r w:rsidRPr="00DD2402">
        <w:t>Ответственность за нарушения в сфере торговой деятельности наступает в порядке, предусмотренном федеральным законодательством и законодательством автономного округа.</w:t>
      </w:r>
    </w:p>
    <w:p w:rsidR="0061105B" w:rsidRPr="00DD2402" w:rsidRDefault="0061105B" w:rsidP="0061105B">
      <w:pPr>
        <w:ind w:firstLine="720"/>
        <w:jc w:val="both"/>
      </w:pPr>
    </w:p>
    <w:p w:rsidR="00CE0A46" w:rsidRPr="00DD2402" w:rsidRDefault="00CE0A46" w:rsidP="0061105B">
      <w:pPr>
        <w:ind w:firstLine="720"/>
        <w:jc w:val="both"/>
      </w:pPr>
    </w:p>
    <w:sectPr w:rsidR="00CE0A46" w:rsidRPr="00DD2402" w:rsidSect="00B905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6"/>
    <w:rsid w:val="00081740"/>
    <w:rsid w:val="00230E49"/>
    <w:rsid w:val="002432C7"/>
    <w:rsid w:val="00292798"/>
    <w:rsid w:val="002D6767"/>
    <w:rsid w:val="003041F8"/>
    <w:rsid w:val="0035374A"/>
    <w:rsid w:val="00360334"/>
    <w:rsid w:val="003D658A"/>
    <w:rsid w:val="003F031F"/>
    <w:rsid w:val="00406439"/>
    <w:rsid w:val="004343FF"/>
    <w:rsid w:val="00453698"/>
    <w:rsid w:val="00454825"/>
    <w:rsid w:val="00460012"/>
    <w:rsid w:val="00532199"/>
    <w:rsid w:val="0061105B"/>
    <w:rsid w:val="0064766D"/>
    <w:rsid w:val="006D4155"/>
    <w:rsid w:val="006F0438"/>
    <w:rsid w:val="0073177D"/>
    <w:rsid w:val="0073779F"/>
    <w:rsid w:val="007A5EDA"/>
    <w:rsid w:val="00801251"/>
    <w:rsid w:val="008217B3"/>
    <w:rsid w:val="00834F41"/>
    <w:rsid w:val="00867C67"/>
    <w:rsid w:val="00891603"/>
    <w:rsid w:val="008F58A4"/>
    <w:rsid w:val="009D06BE"/>
    <w:rsid w:val="00A40C6F"/>
    <w:rsid w:val="00A50D92"/>
    <w:rsid w:val="00A76789"/>
    <w:rsid w:val="00AB5E0A"/>
    <w:rsid w:val="00AE7ACE"/>
    <w:rsid w:val="00B05B9F"/>
    <w:rsid w:val="00B14A93"/>
    <w:rsid w:val="00B67B0E"/>
    <w:rsid w:val="00B905F1"/>
    <w:rsid w:val="00BF779F"/>
    <w:rsid w:val="00BF7F49"/>
    <w:rsid w:val="00C421D6"/>
    <w:rsid w:val="00C679A0"/>
    <w:rsid w:val="00C803D9"/>
    <w:rsid w:val="00CE0A46"/>
    <w:rsid w:val="00CE4752"/>
    <w:rsid w:val="00DB5C61"/>
    <w:rsid w:val="00DD2402"/>
    <w:rsid w:val="00E01C26"/>
    <w:rsid w:val="00EB29CA"/>
    <w:rsid w:val="00ED6D8E"/>
    <w:rsid w:val="00F96778"/>
    <w:rsid w:val="00F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9CE0E3-F6FC-449F-AE26-A41A9DE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4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A46"/>
    <w:pPr>
      <w:keepNext/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E0A4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CE0A46"/>
    <w:pPr>
      <w:ind w:firstLine="708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customStyle="1" w:styleId="CharChar">
    <w:name w:val="Char Char"/>
    <w:basedOn w:val="a"/>
    <w:link w:val="a0"/>
    <w:uiPriority w:val="99"/>
    <w:rsid w:val="00CE0A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Цветовое выделение"/>
    <w:uiPriority w:val="99"/>
    <w:rsid w:val="00CE0A46"/>
    <w:rPr>
      <w:b/>
      <w:color w:val="000080"/>
    </w:rPr>
  </w:style>
  <w:style w:type="paragraph" w:styleId="a6">
    <w:name w:val="Body Text Indent"/>
    <w:basedOn w:val="a"/>
    <w:link w:val="a7"/>
    <w:uiPriority w:val="99"/>
    <w:rsid w:val="00CE0A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110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679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Microsoft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ADM76</cp:lastModifiedBy>
  <cp:revision>2</cp:revision>
  <cp:lastPrinted>2009-10-22T03:41:00Z</cp:lastPrinted>
  <dcterms:created xsi:type="dcterms:W3CDTF">2020-07-23T05:38:00Z</dcterms:created>
  <dcterms:modified xsi:type="dcterms:W3CDTF">2020-07-23T05:38:00Z</dcterms:modified>
</cp:coreProperties>
</file>